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E3" w:rsidRDefault="004B54E3">
      <w:pPr>
        <w:widowControl w:val="0"/>
        <w:autoSpaceDE w:val="0"/>
        <w:autoSpaceDN w:val="0"/>
        <w:adjustRightInd w:val="0"/>
        <w:spacing w:after="0" w:line="240" w:lineRule="auto"/>
        <w:jc w:val="center"/>
        <w:outlineLvl w:val="0"/>
        <w:rPr>
          <w:rFonts w:ascii="Calibri" w:hAnsi="Calibri" w:cs="Calibri"/>
          <w:b/>
          <w:bCs/>
        </w:rPr>
      </w:pPr>
    </w:p>
    <w:p w:rsidR="004B54E3" w:rsidRDefault="004B54E3">
      <w:pPr>
        <w:widowControl w:val="0"/>
        <w:autoSpaceDE w:val="0"/>
        <w:autoSpaceDN w:val="0"/>
        <w:adjustRightInd w:val="0"/>
        <w:spacing w:after="0" w:line="240" w:lineRule="auto"/>
        <w:jc w:val="center"/>
        <w:outlineLvl w:val="0"/>
        <w:rPr>
          <w:rFonts w:ascii="Calibri" w:hAnsi="Calibri" w:cs="Calibri"/>
          <w:b/>
          <w:bCs/>
        </w:rPr>
      </w:pPr>
    </w:p>
    <w:p w:rsidR="004B54E3" w:rsidRDefault="004B54E3">
      <w:pPr>
        <w:widowControl w:val="0"/>
        <w:autoSpaceDE w:val="0"/>
        <w:autoSpaceDN w:val="0"/>
        <w:adjustRightInd w:val="0"/>
        <w:spacing w:after="0" w:line="240" w:lineRule="auto"/>
        <w:jc w:val="center"/>
        <w:outlineLvl w:val="0"/>
        <w:rPr>
          <w:rFonts w:ascii="Calibri" w:hAnsi="Calibri" w:cs="Calibri"/>
          <w:b/>
          <w:bCs/>
        </w:rPr>
      </w:pPr>
    </w:p>
    <w:p w:rsidR="004B54E3" w:rsidRDefault="004B54E3">
      <w:pPr>
        <w:widowControl w:val="0"/>
        <w:autoSpaceDE w:val="0"/>
        <w:autoSpaceDN w:val="0"/>
        <w:adjustRightInd w:val="0"/>
        <w:spacing w:after="0" w:line="240" w:lineRule="auto"/>
        <w:jc w:val="center"/>
        <w:outlineLvl w:val="0"/>
        <w:rPr>
          <w:rFonts w:ascii="Calibri" w:hAnsi="Calibri" w:cs="Calibri"/>
          <w:b/>
          <w:bCs/>
        </w:rPr>
      </w:pPr>
    </w:p>
    <w:p w:rsidR="004B54E3" w:rsidRDefault="004B54E3">
      <w:pPr>
        <w:widowControl w:val="0"/>
        <w:autoSpaceDE w:val="0"/>
        <w:autoSpaceDN w:val="0"/>
        <w:adjustRightInd w:val="0"/>
        <w:spacing w:after="0" w:line="240" w:lineRule="auto"/>
        <w:jc w:val="center"/>
        <w:outlineLvl w:val="0"/>
        <w:rPr>
          <w:rFonts w:ascii="Calibri" w:hAnsi="Calibri" w:cs="Calibri"/>
          <w:b/>
          <w:bCs/>
        </w:rPr>
      </w:pPr>
    </w:p>
    <w:p w:rsidR="004B54E3" w:rsidRDefault="004B54E3" w:rsidP="004B54E3">
      <w:pPr>
        <w:pStyle w:val="ConsPlusNormal"/>
        <w:jc w:val="center"/>
        <w:rPr>
          <w:b/>
          <w:bCs/>
        </w:rPr>
      </w:pPr>
      <w:r>
        <w:rPr>
          <w:b/>
          <w:bCs/>
        </w:rPr>
        <w:t>УГОЛОВНЫЙ КОДЕКС РЕСПУБЛИКИ АБХАЗИЯ</w:t>
      </w:r>
    </w:p>
    <w:p w:rsidR="004B54E3" w:rsidRDefault="004B54E3" w:rsidP="004B54E3">
      <w:pPr>
        <w:pStyle w:val="ConsPlusNormal"/>
        <w:jc w:val="center"/>
        <w:outlineLvl w:val="0"/>
      </w:pPr>
    </w:p>
    <w:p w:rsidR="004B54E3" w:rsidRDefault="004B54E3" w:rsidP="004B54E3">
      <w:pPr>
        <w:pStyle w:val="ConsPlusNormal"/>
        <w:jc w:val="right"/>
      </w:pPr>
      <w:proofErr w:type="gramStart"/>
      <w:r>
        <w:t>Принят</w:t>
      </w:r>
      <w:proofErr w:type="gramEnd"/>
    </w:p>
    <w:p w:rsidR="004B54E3" w:rsidRDefault="004B54E3" w:rsidP="004B54E3">
      <w:pPr>
        <w:pStyle w:val="ConsPlusNormal"/>
        <w:jc w:val="right"/>
      </w:pPr>
      <w:r>
        <w:t>Народным Собранием-</w:t>
      </w:r>
    </w:p>
    <w:p w:rsidR="004B54E3" w:rsidRDefault="004B54E3" w:rsidP="004B54E3">
      <w:pPr>
        <w:pStyle w:val="ConsPlusNormal"/>
        <w:jc w:val="right"/>
      </w:pPr>
      <w:r>
        <w:t>Парламентом Республики Абхазия</w:t>
      </w:r>
    </w:p>
    <w:p w:rsidR="004B54E3" w:rsidRDefault="004B54E3" w:rsidP="004B54E3">
      <w:pPr>
        <w:pStyle w:val="ConsPlusNormal"/>
        <w:jc w:val="right"/>
      </w:pPr>
      <w:r>
        <w:t>28 декабря 2006 года</w:t>
      </w:r>
    </w:p>
    <w:p w:rsidR="004B54E3" w:rsidRDefault="004B54E3" w:rsidP="004B54E3">
      <w:pPr>
        <w:pStyle w:val="ConsPlusNormal"/>
        <w:jc w:val="center"/>
      </w:pPr>
    </w:p>
    <w:p w:rsidR="004B54E3" w:rsidRDefault="004B54E3" w:rsidP="004B54E3">
      <w:pPr>
        <w:pStyle w:val="ConsPlusNormal"/>
        <w:jc w:val="center"/>
      </w:pPr>
      <w:proofErr w:type="gramStart"/>
      <w:r>
        <w:t>(в ред. Законов Республики Абхазия</w:t>
      </w:r>
      <w:proofErr w:type="gramEnd"/>
    </w:p>
    <w:p w:rsidR="004B54E3" w:rsidRDefault="004B54E3" w:rsidP="004B54E3">
      <w:pPr>
        <w:pStyle w:val="ConsPlusNormal"/>
        <w:jc w:val="center"/>
      </w:pPr>
      <w:r>
        <w:t xml:space="preserve">от 18.07.2007 </w:t>
      </w:r>
      <w:hyperlink r:id="rId4" w:history="1">
        <w:r>
          <w:rPr>
            <w:color w:val="0000FF"/>
          </w:rPr>
          <w:t>N 1798-с-IX</w:t>
        </w:r>
      </w:hyperlink>
      <w:r>
        <w:t xml:space="preserve">, от 27.04.2009 </w:t>
      </w:r>
      <w:hyperlink r:id="rId5" w:history="1">
        <w:r>
          <w:rPr>
            <w:color w:val="0000FF"/>
          </w:rPr>
          <w:t>N 2348-с-IV</w:t>
        </w:r>
      </w:hyperlink>
      <w:r>
        <w:t>,</w:t>
      </w:r>
    </w:p>
    <w:p w:rsidR="004B54E3" w:rsidRDefault="004B54E3" w:rsidP="004B54E3">
      <w:pPr>
        <w:pStyle w:val="ConsPlusNormal"/>
        <w:jc w:val="center"/>
      </w:pPr>
      <w:r>
        <w:t xml:space="preserve">от 21.07.2009 </w:t>
      </w:r>
      <w:hyperlink r:id="rId6" w:history="1">
        <w:r>
          <w:rPr>
            <w:color w:val="0000FF"/>
          </w:rPr>
          <w:t>N 2426-с-IV</w:t>
        </w:r>
      </w:hyperlink>
      <w:r>
        <w:t xml:space="preserve">, от 30.07.2009 </w:t>
      </w:r>
      <w:hyperlink r:id="rId7" w:history="1">
        <w:r>
          <w:rPr>
            <w:color w:val="0000FF"/>
          </w:rPr>
          <w:t>N 2450-с-IV</w:t>
        </w:r>
      </w:hyperlink>
      <w:r>
        <w:t>,</w:t>
      </w:r>
    </w:p>
    <w:p w:rsidR="004B54E3" w:rsidRDefault="004B54E3" w:rsidP="004B54E3">
      <w:pPr>
        <w:pStyle w:val="ConsPlusNormal"/>
        <w:jc w:val="center"/>
      </w:pPr>
      <w:r>
        <w:t xml:space="preserve">от 04.08.2009 </w:t>
      </w:r>
      <w:hyperlink r:id="rId8" w:history="1">
        <w:r>
          <w:rPr>
            <w:color w:val="0000FF"/>
          </w:rPr>
          <w:t>N 2472-с-IV</w:t>
        </w:r>
      </w:hyperlink>
      <w:r>
        <w:t xml:space="preserve">, от 10.03.2011 </w:t>
      </w:r>
      <w:hyperlink r:id="rId9" w:history="1">
        <w:r>
          <w:rPr>
            <w:color w:val="0000FF"/>
          </w:rPr>
          <w:t>N 2863-с-IV</w:t>
        </w:r>
      </w:hyperlink>
      <w:r>
        <w:t>,</w:t>
      </w:r>
    </w:p>
    <w:p w:rsidR="004B54E3" w:rsidRDefault="004B54E3" w:rsidP="004B54E3">
      <w:pPr>
        <w:pStyle w:val="ConsPlusNormal"/>
        <w:jc w:val="center"/>
      </w:pPr>
      <w:r>
        <w:t xml:space="preserve">от 15.06.2011 </w:t>
      </w:r>
      <w:hyperlink r:id="rId10" w:history="1">
        <w:r>
          <w:rPr>
            <w:color w:val="0000FF"/>
          </w:rPr>
          <w:t>N 2937-с-IV</w:t>
        </w:r>
      </w:hyperlink>
      <w:r>
        <w:t xml:space="preserve">, от 07.08.2012 </w:t>
      </w:r>
      <w:hyperlink r:id="rId11" w:history="1">
        <w:r>
          <w:rPr>
            <w:color w:val="0000FF"/>
          </w:rPr>
          <w:t>N 3187-с-V</w:t>
        </w:r>
      </w:hyperlink>
      <w:r>
        <w:t>,</w:t>
      </w:r>
    </w:p>
    <w:p w:rsidR="004B54E3" w:rsidRDefault="004B54E3" w:rsidP="004B54E3">
      <w:pPr>
        <w:pStyle w:val="ConsPlusNormal"/>
        <w:jc w:val="center"/>
      </w:pPr>
      <w:r>
        <w:t xml:space="preserve">от 29.11.2012 </w:t>
      </w:r>
      <w:hyperlink r:id="rId12" w:history="1">
        <w:r>
          <w:rPr>
            <w:color w:val="0000FF"/>
          </w:rPr>
          <w:t>N 3227-с-V</w:t>
        </w:r>
      </w:hyperlink>
      <w:r>
        <w:t>)</w:t>
      </w:r>
    </w:p>
    <w:p w:rsidR="004B54E3" w:rsidRDefault="004B54E3" w:rsidP="004B54E3">
      <w:pPr>
        <w:pStyle w:val="ConsPlusNormal"/>
        <w:jc w:val="center"/>
      </w:pPr>
    </w:p>
    <w:p w:rsidR="004B54E3" w:rsidRDefault="004B54E3" w:rsidP="004B54E3">
      <w:pPr>
        <w:pStyle w:val="ConsPlusNormal"/>
        <w:jc w:val="center"/>
        <w:outlineLvl w:val="0"/>
        <w:rPr>
          <w:b/>
          <w:bCs/>
        </w:rPr>
      </w:pPr>
      <w:r>
        <w:rPr>
          <w:b/>
          <w:bCs/>
        </w:rPr>
        <w:t>ОБЩАЯ ЧАСТЬ</w:t>
      </w:r>
    </w:p>
    <w:p w:rsidR="004B54E3" w:rsidRDefault="004B54E3" w:rsidP="004B54E3">
      <w:pPr>
        <w:pStyle w:val="ConsPlusNormal"/>
        <w:jc w:val="center"/>
      </w:pPr>
    </w:p>
    <w:p w:rsidR="004B54E3" w:rsidRDefault="004B54E3" w:rsidP="004B54E3">
      <w:pPr>
        <w:pStyle w:val="ConsPlusNormal"/>
        <w:jc w:val="center"/>
        <w:outlineLvl w:val="1"/>
        <w:rPr>
          <w:b/>
          <w:bCs/>
        </w:rPr>
      </w:pPr>
      <w:r>
        <w:rPr>
          <w:b/>
          <w:bCs/>
        </w:rPr>
        <w:t>Раздел I. УГОЛОВНЫЙ ЗАКОН</w:t>
      </w:r>
    </w:p>
    <w:p w:rsidR="004B54E3" w:rsidRDefault="004B54E3" w:rsidP="004B54E3">
      <w:pPr>
        <w:pStyle w:val="ConsPlusNormal"/>
        <w:jc w:val="both"/>
      </w:pPr>
    </w:p>
    <w:p w:rsidR="004B54E3" w:rsidRDefault="004B54E3" w:rsidP="004B54E3">
      <w:pPr>
        <w:pStyle w:val="ConsPlusNormal"/>
        <w:jc w:val="center"/>
        <w:outlineLvl w:val="2"/>
        <w:rPr>
          <w:b/>
          <w:bCs/>
        </w:rPr>
      </w:pPr>
      <w:r>
        <w:rPr>
          <w:b/>
          <w:bCs/>
        </w:rPr>
        <w:t>Глава 1. ЗАДАЧИ И ПРИНЦИПЫ УГОЛОВНОГО КОДЕКСА</w:t>
      </w:r>
    </w:p>
    <w:p w:rsidR="004B54E3" w:rsidRDefault="004B54E3" w:rsidP="004B54E3">
      <w:pPr>
        <w:pStyle w:val="ConsPlusNormal"/>
        <w:jc w:val="center"/>
        <w:rPr>
          <w:b/>
          <w:bCs/>
        </w:rPr>
      </w:pPr>
      <w:r>
        <w:rPr>
          <w:b/>
          <w:bCs/>
        </w:rPr>
        <w:t>РЕСПУБЛИКИ АБХАЗИЯ</w:t>
      </w:r>
    </w:p>
    <w:p w:rsidR="004B54E3" w:rsidRDefault="004B54E3" w:rsidP="004B54E3">
      <w:pPr>
        <w:pStyle w:val="ConsPlusNormal"/>
        <w:jc w:val="both"/>
      </w:pPr>
    </w:p>
    <w:p w:rsidR="004B54E3" w:rsidRDefault="004B54E3" w:rsidP="004B54E3">
      <w:pPr>
        <w:pStyle w:val="ConsPlusNormal"/>
        <w:ind w:firstLine="540"/>
        <w:jc w:val="both"/>
        <w:outlineLvl w:val="3"/>
      </w:pPr>
      <w:r>
        <w:t>Статья 1. Уголовное законодательство Республики Абхазия</w:t>
      </w:r>
    </w:p>
    <w:p w:rsidR="004B54E3" w:rsidRDefault="004B54E3" w:rsidP="004B54E3">
      <w:pPr>
        <w:pStyle w:val="ConsPlusNormal"/>
        <w:jc w:val="both"/>
      </w:pPr>
    </w:p>
    <w:p w:rsidR="004B54E3" w:rsidRDefault="004B54E3" w:rsidP="004B54E3">
      <w:pPr>
        <w:pStyle w:val="ConsPlusNormal"/>
        <w:ind w:firstLine="540"/>
        <w:jc w:val="both"/>
      </w:pPr>
      <w:r>
        <w:t>1. Уголовное законодательство Республики Абхазия состоит из настоящего Кодекса. Новые законы, предусматривающие уголовную ответственность, подлежат включению в настоящий Кодекс.</w:t>
      </w:r>
    </w:p>
    <w:p w:rsidR="004B54E3" w:rsidRDefault="004B54E3" w:rsidP="004B54E3">
      <w:pPr>
        <w:pStyle w:val="ConsPlusNormal"/>
        <w:ind w:firstLine="540"/>
        <w:jc w:val="both"/>
      </w:pPr>
      <w:r>
        <w:t xml:space="preserve">2. Настоящий Кодекс основывается на </w:t>
      </w:r>
      <w:hyperlink r:id="rId13" w:history="1">
        <w:r>
          <w:rPr>
            <w:color w:val="0000FF"/>
          </w:rPr>
          <w:t>Конституции</w:t>
        </w:r>
      </w:hyperlink>
      <w:r>
        <w:t xml:space="preserve"> Республики Абхазия и общепризнанных принципах и нормах международного права.</w:t>
      </w:r>
    </w:p>
    <w:p w:rsidR="004B54E3" w:rsidRDefault="004B54E3" w:rsidP="004B54E3">
      <w:pPr>
        <w:pStyle w:val="ConsPlusNormal"/>
        <w:jc w:val="both"/>
      </w:pPr>
    </w:p>
    <w:p w:rsidR="004B54E3" w:rsidRDefault="004B54E3" w:rsidP="004B54E3">
      <w:pPr>
        <w:pStyle w:val="ConsPlusNormal"/>
        <w:ind w:firstLine="540"/>
        <w:jc w:val="both"/>
        <w:outlineLvl w:val="3"/>
      </w:pPr>
      <w:r>
        <w:t>Статья 2. Задачи Уголовного кодекса Республики Абхазия</w:t>
      </w:r>
    </w:p>
    <w:p w:rsidR="004B54E3" w:rsidRDefault="004B54E3" w:rsidP="004B54E3">
      <w:pPr>
        <w:pStyle w:val="ConsPlusNormal"/>
        <w:jc w:val="both"/>
      </w:pPr>
    </w:p>
    <w:p w:rsidR="004B54E3" w:rsidRDefault="004B54E3" w:rsidP="004B54E3">
      <w:pPr>
        <w:pStyle w:val="ConsPlusNormal"/>
        <w:ind w:firstLine="540"/>
        <w:jc w:val="both"/>
      </w:pPr>
      <w: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Республики Абхазия от преступных посягательств, обеспечение мира и безопасности человечества, а также предупреждение преступлений.</w:t>
      </w:r>
    </w:p>
    <w:p w:rsidR="004B54E3" w:rsidRDefault="004B54E3" w:rsidP="004B54E3">
      <w:pPr>
        <w:pStyle w:val="ConsPlusNormal"/>
        <w:ind w:firstLine="540"/>
        <w:jc w:val="both"/>
      </w:pPr>
      <w: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4B54E3" w:rsidRDefault="004B54E3" w:rsidP="004B54E3">
      <w:pPr>
        <w:pStyle w:val="ConsPlusNormal"/>
        <w:jc w:val="both"/>
      </w:pPr>
    </w:p>
    <w:p w:rsidR="004B54E3" w:rsidRDefault="004B54E3" w:rsidP="004B54E3">
      <w:pPr>
        <w:pStyle w:val="ConsPlusNormal"/>
        <w:ind w:firstLine="540"/>
        <w:jc w:val="both"/>
        <w:outlineLvl w:val="3"/>
      </w:pPr>
      <w:r>
        <w:t>Статья 3. Принцип законности</w:t>
      </w:r>
    </w:p>
    <w:p w:rsidR="004B54E3" w:rsidRDefault="004B54E3" w:rsidP="004B54E3">
      <w:pPr>
        <w:pStyle w:val="ConsPlusNormal"/>
        <w:jc w:val="both"/>
      </w:pPr>
    </w:p>
    <w:p w:rsidR="004B54E3" w:rsidRDefault="004B54E3" w:rsidP="004B54E3">
      <w:pPr>
        <w:pStyle w:val="ConsPlusNormal"/>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rsidR="004B54E3" w:rsidRDefault="004B54E3" w:rsidP="004B54E3">
      <w:pPr>
        <w:pStyle w:val="ConsPlusNormal"/>
        <w:ind w:firstLine="540"/>
        <w:jc w:val="both"/>
      </w:pPr>
      <w:r>
        <w:t>2. Применение уголовного закона по аналогии не допускается.</w:t>
      </w:r>
    </w:p>
    <w:p w:rsidR="004B54E3" w:rsidRDefault="004B54E3" w:rsidP="004B54E3">
      <w:pPr>
        <w:pStyle w:val="ConsPlusNormal"/>
        <w:jc w:val="both"/>
      </w:pPr>
    </w:p>
    <w:p w:rsidR="004B54E3" w:rsidRDefault="004B54E3" w:rsidP="004B54E3">
      <w:pPr>
        <w:pStyle w:val="ConsPlusNormal"/>
        <w:ind w:firstLine="540"/>
        <w:jc w:val="both"/>
        <w:outlineLvl w:val="3"/>
      </w:pPr>
      <w:r>
        <w:t>Статья 4. Принцип равенства граждан перед законом</w:t>
      </w:r>
    </w:p>
    <w:p w:rsidR="004B54E3" w:rsidRDefault="004B54E3" w:rsidP="004B54E3">
      <w:pPr>
        <w:pStyle w:val="ConsPlusNormal"/>
        <w:jc w:val="both"/>
      </w:pPr>
    </w:p>
    <w:p w:rsidR="004B54E3" w:rsidRDefault="004B54E3" w:rsidP="004B54E3">
      <w:pPr>
        <w:pStyle w:val="ConsPlusNormal"/>
        <w:ind w:firstLine="540"/>
        <w:jc w:val="both"/>
      </w:pPr>
      <w:proofErr w:type="gramStart"/>
      <w: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p>
    <w:p w:rsidR="004B54E3" w:rsidRDefault="004B54E3" w:rsidP="004B54E3">
      <w:pPr>
        <w:pStyle w:val="ConsPlusNormal"/>
        <w:jc w:val="both"/>
      </w:pPr>
    </w:p>
    <w:p w:rsidR="004B54E3" w:rsidRDefault="004B54E3" w:rsidP="004B54E3">
      <w:pPr>
        <w:pStyle w:val="ConsPlusNormal"/>
        <w:ind w:firstLine="540"/>
        <w:jc w:val="both"/>
        <w:outlineLvl w:val="3"/>
      </w:pPr>
      <w:r>
        <w:t>Статья 5. Принцип вины</w:t>
      </w:r>
    </w:p>
    <w:p w:rsidR="004B54E3" w:rsidRDefault="004B54E3" w:rsidP="004B54E3">
      <w:pPr>
        <w:pStyle w:val="ConsPlusNormal"/>
        <w:jc w:val="both"/>
      </w:pPr>
    </w:p>
    <w:p w:rsidR="004B54E3" w:rsidRDefault="004B54E3" w:rsidP="004B54E3">
      <w:pPr>
        <w:pStyle w:val="ConsPlusNormal"/>
        <w:ind w:firstLine="540"/>
        <w:jc w:val="both"/>
      </w:pPr>
      <w:r>
        <w:lastRenderedPageBreak/>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4B54E3" w:rsidRDefault="004B54E3" w:rsidP="004B54E3">
      <w:pPr>
        <w:pStyle w:val="ConsPlusNormal"/>
        <w:ind w:firstLine="540"/>
        <w:jc w:val="both"/>
      </w:pPr>
      <w:r>
        <w:t>2. Объективное вменение, то есть уголовная ответственность за невиновное причинение вреда, не допускается.</w:t>
      </w:r>
    </w:p>
    <w:p w:rsidR="004B54E3" w:rsidRDefault="004B54E3" w:rsidP="004B54E3">
      <w:pPr>
        <w:pStyle w:val="ConsPlusNormal"/>
        <w:jc w:val="both"/>
      </w:pPr>
    </w:p>
    <w:p w:rsidR="004B54E3" w:rsidRDefault="004B54E3" w:rsidP="004B54E3">
      <w:pPr>
        <w:pStyle w:val="ConsPlusNormal"/>
        <w:ind w:firstLine="540"/>
        <w:jc w:val="both"/>
        <w:outlineLvl w:val="3"/>
      </w:pPr>
      <w:r>
        <w:t>Статья 6. Принцип справедливости</w:t>
      </w:r>
    </w:p>
    <w:p w:rsidR="004B54E3" w:rsidRDefault="004B54E3" w:rsidP="004B54E3">
      <w:pPr>
        <w:pStyle w:val="ConsPlusNormal"/>
        <w:jc w:val="both"/>
      </w:pPr>
    </w:p>
    <w:p w:rsidR="004B54E3" w:rsidRDefault="004B54E3" w:rsidP="004B54E3">
      <w:pPr>
        <w:pStyle w:val="ConsPlusNormal"/>
        <w:ind w:firstLine="540"/>
        <w:jc w:val="both"/>
      </w:pPr>
      <w: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4B54E3" w:rsidRDefault="004B54E3" w:rsidP="004B54E3">
      <w:pPr>
        <w:pStyle w:val="ConsPlusNormal"/>
        <w:ind w:firstLine="540"/>
        <w:jc w:val="both"/>
      </w:pPr>
      <w:r>
        <w:t xml:space="preserve">2. Никто не может нести уголовную ответственность дважды </w:t>
      </w:r>
      <w:proofErr w:type="gramStart"/>
      <w:r>
        <w:t>за одно</w:t>
      </w:r>
      <w:proofErr w:type="gramEnd"/>
      <w:r>
        <w:t xml:space="preserve"> и то же преступление.</w:t>
      </w:r>
    </w:p>
    <w:p w:rsidR="004B54E3" w:rsidRDefault="004B54E3" w:rsidP="004B54E3">
      <w:pPr>
        <w:pStyle w:val="ConsPlusNormal"/>
        <w:jc w:val="both"/>
      </w:pPr>
    </w:p>
    <w:p w:rsidR="004B54E3" w:rsidRDefault="004B54E3" w:rsidP="004B54E3">
      <w:pPr>
        <w:pStyle w:val="ConsPlusNormal"/>
        <w:ind w:firstLine="540"/>
        <w:jc w:val="both"/>
        <w:outlineLvl w:val="3"/>
      </w:pPr>
      <w:r>
        <w:t>Статья 7. Принцип гуманизма</w:t>
      </w:r>
    </w:p>
    <w:p w:rsidR="004B54E3" w:rsidRDefault="004B54E3" w:rsidP="004B54E3">
      <w:pPr>
        <w:pStyle w:val="ConsPlusNormal"/>
        <w:jc w:val="both"/>
      </w:pPr>
    </w:p>
    <w:p w:rsidR="004B54E3" w:rsidRDefault="004B54E3" w:rsidP="004B54E3">
      <w:pPr>
        <w:pStyle w:val="ConsPlusNormal"/>
        <w:ind w:firstLine="540"/>
        <w:jc w:val="both"/>
      </w:pPr>
      <w:r>
        <w:t>1. Уголовное законодательство Республики Абхазия обеспечивает безопасность человека.</w:t>
      </w:r>
    </w:p>
    <w:p w:rsidR="004B54E3" w:rsidRDefault="004B54E3" w:rsidP="004B54E3">
      <w:pPr>
        <w:pStyle w:val="ConsPlusNormal"/>
        <w:ind w:firstLine="540"/>
        <w:jc w:val="both"/>
      </w:pPr>
      <w: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4B54E3" w:rsidRDefault="004B54E3" w:rsidP="004B54E3">
      <w:pPr>
        <w:pStyle w:val="ConsPlusNormal"/>
        <w:jc w:val="both"/>
      </w:pPr>
    </w:p>
    <w:p w:rsidR="004B54E3" w:rsidRDefault="004B54E3" w:rsidP="004B54E3">
      <w:pPr>
        <w:pStyle w:val="ConsPlusNormal"/>
        <w:ind w:firstLine="540"/>
        <w:jc w:val="both"/>
        <w:outlineLvl w:val="3"/>
      </w:pPr>
      <w:r>
        <w:t>Статья 8. Основание уголовной ответственности</w:t>
      </w:r>
    </w:p>
    <w:p w:rsidR="004B54E3" w:rsidRDefault="004B54E3" w:rsidP="004B54E3">
      <w:pPr>
        <w:pStyle w:val="ConsPlusNormal"/>
        <w:jc w:val="both"/>
      </w:pPr>
    </w:p>
    <w:p w:rsidR="004B54E3" w:rsidRDefault="004B54E3" w:rsidP="004B54E3">
      <w:pPr>
        <w:pStyle w:val="ConsPlusNormal"/>
        <w:ind w:firstLine="540"/>
        <w:jc w:val="both"/>
      </w:pPr>
      <w: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4B54E3" w:rsidRDefault="004B54E3">
      <w:pPr>
        <w:widowControl w:val="0"/>
        <w:autoSpaceDE w:val="0"/>
        <w:autoSpaceDN w:val="0"/>
        <w:adjustRightInd w:val="0"/>
        <w:spacing w:after="0" w:line="240" w:lineRule="auto"/>
        <w:jc w:val="center"/>
        <w:outlineLvl w:val="0"/>
        <w:rPr>
          <w:rFonts w:ascii="Calibri" w:hAnsi="Calibri" w:cs="Calibri"/>
          <w:b/>
          <w:bCs/>
        </w:rPr>
      </w:pPr>
    </w:p>
    <w:p w:rsidR="004B54E3" w:rsidRDefault="004B54E3">
      <w:pPr>
        <w:widowControl w:val="0"/>
        <w:autoSpaceDE w:val="0"/>
        <w:autoSpaceDN w:val="0"/>
        <w:adjustRightInd w:val="0"/>
        <w:spacing w:after="0" w:line="240" w:lineRule="auto"/>
        <w:jc w:val="center"/>
        <w:outlineLvl w:val="0"/>
        <w:rPr>
          <w:rFonts w:ascii="Calibri" w:hAnsi="Calibri" w:cs="Calibri"/>
          <w:b/>
          <w:bCs/>
        </w:rPr>
      </w:pPr>
    </w:p>
    <w:p w:rsidR="004B54E3" w:rsidRDefault="004B54E3">
      <w:pPr>
        <w:widowControl w:val="0"/>
        <w:autoSpaceDE w:val="0"/>
        <w:autoSpaceDN w:val="0"/>
        <w:adjustRightInd w:val="0"/>
        <w:spacing w:after="0" w:line="240" w:lineRule="auto"/>
        <w:jc w:val="center"/>
        <w:outlineLvl w:val="0"/>
        <w:rPr>
          <w:rFonts w:ascii="Calibri" w:hAnsi="Calibri" w:cs="Calibri"/>
          <w:b/>
          <w:bCs/>
        </w:rPr>
      </w:pPr>
    </w:p>
    <w:p w:rsidR="004B54E3" w:rsidRDefault="004B54E3">
      <w:pPr>
        <w:widowControl w:val="0"/>
        <w:autoSpaceDE w:val="0"/>
        <w:autoSpaceDN w:val="0"/>
        <w:adjustRightInd w:val="0"/>
        <w:spacing w:after="0" w:line="240" w:lineRule="auto"/>
        <w:jc w:val="center"/>
        <w:outlineLvl w:val="0"/>
        <w:rPr>
          <w:rFonts w:ascii="Calibri" w:hAnsi="Calibri" w:cs="Calibri"/>
          <w:b/>
          <w:bCs/>
        </w:rPr>
      </w:pPr>
    </w:p>
    <w:p w:rsidR="004B54E3" w:rsidRDefault="004B54E3">
      <w:pPr>
        <w:widowControl w:val="0"/>
        <w:autoSpaceDE w:val="0"/>
        <w:autoSpaceDN w:val="0"/>
        <w:adjustRightInd w:val="0"/>
        <w:spacing w:after="0" w:line="240" w:lineRule="auto"/>
        <w:jc w:val="center"/>
        <w:outlineLvl w:val="0"/>
        <w:rPr>
          <w:rFonts w:ascii="Calibri" w:hAnsi="Calibri" w:cs="Calibri"/>
          <w:b/>
          <w:bCs/>
        </w:rPr>
      </w:pPr>
    </w:p>
    <w:p w:rsidR="004B54E3" w:rsidRDefault="004B54E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25. ПРЕСТУПЛЕНИЯ ПРОТИВ ЗДОРОВЬЯ НАСЕЛЕНИЯ И</w:t>
      </w:r>
    </w:p>
    <w:p w:rsidR="004B54E3" w:rsidRDefault="004B5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ОБЩЕСТВЕННОЙ НРАВСТВЕННОСТИ</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223. Утратила силу. - </w:t>
      </w:r>
      <w:hyperlink r:id="rId14" w:history="1">
        <w:r>
          <w:rPr>
            <w:rFonts w:ascii="Calibri" w:hAnsi="Calibri" w:cs="Calibri"/>
            <w:color w:val="0000FF"/>
          </w:rPr>
          <w:t>Закон</w:t>
        </w:r>
      </w:hyperlink>
      <w:r>
        <w:rPr>
          <w:rFonts w:ascii="Calibri" w:hAnsi="Calibri" w:cs="Calibri"/>
        </w:rPr>
        <w:t xml:space="preserve"> Республики Абхазия от 21.07.2009 N 2426-с-IV.</w:t>
      </w:r>
    </w:p>
    <w:p w:rsidR="004B54E3" w:rsidRDefault="004B54E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224 см. </w:t>
      </w:r>
      <w:hyperlink r:id="rId15" w:history="1">
        <w:r>
          <w:rPr>
            <w:rFonts w:ascii="Calibri" w:hAnsi="Calibri" w:cs="Calibri"/>
            <w:color w:val="0000FF"/>
          </w:rPr>
          <w:t>Постановление</w:t>
        </w:r>
      </w:hyperlink>
      <w:r>
        <w:rPr>
          <w:rFonts w:ascii="Calibri" w:hAnsi="Calibri" w:cs="Calibri"/>
        </w:rPr>
        <w:t xml:space="preserve"> Пленума Верховного Суда Республики Абхазия от 12.09.2012 N 1.</w:t>
      </w:r>
    </w:p>
    <w:p w:rsidR="004B54E3" w:rsidRDefault="004B54E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224. Незаконные производство, переработка, изготовление, приобретение, хранение, перевозка, пересылка с целью сбыта, а равно сбыт наркотических средств, психотропных веществ или их аналогов</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Закона</w:t>
        </w:r>
      </w:hyperlink>
      <w:r>
        <w:rPr>
          <w:rFonts w:ascii="Calibri" w:hAnsi="Calibri" w:cs="Calibri"/>
        </w:rPr>
        <w:t xml:space="preserve"> Республики Абхазия от 07.08.2012 N 3187-с-V)</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rPr>
          <w:rFonts w:ascii="Calibri" w:hAnsi="Calibri" w:cs="Calibri"/>
        </w:rPr>
      </w:pPr>
      <w:bookmarkStart w:id="0" w:name="Par12"/>
      <w:bookmarkEnd w:id="0"/>
      <w:r>
        <w:rPr>
          <w:rFonts w:ascii="Calibri" w:hAnsi="Calibri" w:cs="Calibri"/>
        </w:rPr>
        <w:t>1. Незаконные производство, переработка, изготовление, приобретение, хранение, перевозка, пересылка с целью сбыта, а равно сбыт наркотических средств, психотропных веществ или их аналогов,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лишением свободы </w:t>
      </w:r>
      <w:proofErr w:type="gramStart"/>
      <w:r>
        <w:rPr>
          <w:rFonts w:ascii="Calibri" w:hAnsi="Calibri" w:cs="Calibri"/>
        </w:rPr>
        <w:t>на срок от пяти до восьми лет со штрафом в размере</w:t>
      </w:r>
      <w:proofErr w:type="gramEnd"/>
      <w:r>
        <w:rPr>
          <w:rFonts w:ascii="Calibri" w:hAnsi="Calibri" w:cs="Calibri"/>
        </w:rPr>
        <w:t xml:space="preserve"> от ста пятидесяти тысяч до двухсот тысяч рублей.</w:t>
      </w:r>
    </w:p>
    <w:p w:rsidR="004B54E3" w:rsidRDefault="004B54E3">
      <w:pPr>
        <w:widowControl w:val="0"/>
        <w:autoSpaceDE w:val="0"/>
        <w:autoSpaceDN w:val="0"/>
        <w:adjustRightInd w:val="0"/>
        <w:spacing w:after="0" w:line="240" w:lineRule="auto"/>
        <w:ind w:firstLine="540"/>
        <w:jc w:val="both"/>
        <w:rPr>
          <w:rFonts w:ascii="Calibri" w:hAnsi="Calibri" w:cs="Calibri"/>
        </w:rPr>
      </w:pPr>
      <w:bookmarkStart w:id="1" w:name="Par14"/>
      <w:bookmarkEnd w:id="1"/>
      <w:r>
        <w:rPr>
          <w:rFonts w:ascii="Calibri" w:hAnsi="Calibri" w:cs="Calibri"/>
        </w:rPr>
        <w:t>2. Те же деяния, совершенные: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крупном размере;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лицом, достигшим восемнадцатилетнего возраста, в отношении заведомо несовершеннолетнего,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лишением свободы </w:t>
      </w:r>
      <w:proofErr w:type="gramStart"/>
      <w:r>
        <w:rPr>
          <w:rFonts w:ascii="Calibri" w:hAnsi="Calibri" w:cs="Calibri"/>
        </w:rPr>
        <w:t>на срок от восьми до двенадцати лет со штрафом в размере</w:t>
      </w:r>
      <w:proofErr w:type="gramEnd"/>
      <w:r>
        <w:rPr>
          <w:rFonts w:ascii="Calibri" w:hAnsi="Calibri" w:cs="Calibri"/>
        </w:rPr>
        <w:t xml:space="preserve"> от двухсот тысяч до двухсот пятидесяти тысяч рублей.</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Деяния, предусмотренные </w:t>
      </w:r>
      <w:hyperlink w:anchor="Par12" w:history="1">
        <w:r>
          <w:rPr>
            <w:rFonts w:ascii="Calibri" w:hAnsi="Calibri" w:cs="Calibri"/>
            <w:color w:val="0000FF"/>
          </w:rPr>
          <w:t>частями первой</w:t>
        </w:r>
      </w:hyperlink>
      <w:r>
        <w:rPr>
          <w:rFonts w:ascii="Calibri" w:hAnsi="Calibri" w:cs="Calibri"/>
        </w:rPr>
        <w:t xml:space="preserve"> или </w:t>
      </w:r>
      <w:hyperlink w:anchor="Par14" w:history="1">
        <w:r>
          <w:rPr>
            <w:rFonts w:ascii="Calibri" w:hAnsi="Calibri" w:cs="Calibri"/>
            <w:color w:val="0000FF"/>
          </w:rPr>
          <w:t>второй</w:t>
        </w:r>
      </w:hyperlink>
      <w:r>
        <w:rPr>
          <w:rFonts w:ascii="Calibri" w:hAnsi="Calibri" w:cs="Calibri"/>
        </w:rPr>
        <w:t xml:space="preserve"> настоящей статьи, совершенные: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организованной группой;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лица, заведомо не достигшего четырнадцатилетнего возраста;</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особо крупном размере;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лицом с использованием своего служебного положения,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3 лет или без такового и со штрафом в размере от двухсот пятидесяти тысяч до трехсот тысяч рублей.</w:t>
      </w:r>
    </w:p>
    <w:p w:rsidR="004B54E3" w:rsidRDefault="004B54E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224.1. см. </w:t>
      </w:r>
      <w:hyperlink r:id="rId17" w:history="1">
        <w:r>
          <w:rPr>
            <w:rFonts w:ascii="Calibri" w:hAnsi="Calibri" w:cs="Calibri"/>
            <w:color w:val="0000FF"/>
          </w:rPr>
          <w:t>Постановление</w:t>
        </w:r>
      </w:hyperlink>
      <w:r>
        <w:rPr>
          <w:rFonts w:ascii="Calibri" w:hAnsi="Calibri" w:cs="Calibri"/>
        </w:rPr>
        <w:t xml:space="preserve"> Пленума Верховного Суда Республики Абхазия от 12.09.2012 N 1.</w:t>
      </w:r>
    </w:p>
    <w:p w:rsidR="004B54E3" w:rsidRDefault="004B54E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224.1. </w:t>
      </w:r>
      <w:proofErr w:type="gramStart"/>
      <w:r>
        <w:rPr>
          <w:rFonts w:ascii="Calibri" w:hAnsi="Calibri" w:cs="Calibri"/>
        </w:rPr>
        <w:t>Незаконные ввоз в Республику Абхазия, вывоз из Республики Абхазия или</w:t>
      </w:r>
      <w:proofErr w:type="gramEnd"/>
      <w:r>
        <w:rPr>
          <w:rFonts w:ascii="Calibri" w:hAnsi="Calibri" w:cs="Calibri"/>
        </w:rPr>
        <w:t xml:space="preserve"> перевозка транзитом наркотических средств, психотропных веществ или их аналогов</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(введена </w:t>
      </w:r>
      <w:hyperlink r:id="rId18" w:history="1">
        <w:r>
          <w:rPr>
            <w:rFonts w:ascii="Calibri" w:hAnsi="Calibri" w:cs="Calibri"/>
            <w:color w:val="0000FF"/>
          </w:rPr>
          <w:t>Законом</w:t>
        </w:r>
      </w:hyperlink>
      <w:r>
        <w:rPr>
          <w:rFonts w:ascii="Calibri" w:hAnsi="Calibri" w:cs="Calibri"/>
        </w:rPr>
        <w:t xml:space="preserve"> Республики Абхазия от 07.08.2012 N 3187-с-V)</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rPr>
          <w:rFonts w:ascii="Calibri" w:hAnsi="Calibri" w:cs="Calibri"/>
        </w:rPr>
      </w:pPr>
      <w:bookmarkStart w:id="2" w:name="Par33"/>
      <w:bookmarkEnd w:id="2"/>
      <w:r>
        <w:rPr>
          <w:rFonts w:ascii="Calibri" w:hAnsi="Calibri" w:cs="Calibri"/>
        </w:rPr>
        <w:t>1. Незаконные ввоз в Республику Абхазия, вывоз из Республики Абхазия или перевозка транзитом наркотических средств, психотропных веществ или их аналогов,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лишением свободы </w:t>
      </w:r>
      <w:proofErr w:type="gramStart"/>
      <w:r>
        <w:rPr>
          <w:rFonts w:ascii="Calibri" w:hAnsi="Calibri" w:cs="Calibri"/>
        </w:rPr>
        <w:t>на срок от шести до девяти лет со штрафом в размере</w:t>
      </w:r>
      <w:proofErr w:type="gramEnd"/>
      <w:r>
        <w:rPr>
          <w:rFonts w:ascii="Calibri" w:hAnsi="Calibri" w:cs="Calibri"/>
        </w:rPr>
        <w:t xml:space="preserve"> от двухсот тысяч до двухсот пятидесяти тысяч рублей.</w:t>
      </w:r>
    </w:p>
    <w:p w:rsidR="004B54E3" w:rsidRDefault="004B54E3">
      <w:pPr>
        <w:widowControl w:val="0"/>
        <w:autoSpaceDE w:val="0"/>
        <w:autoSpaceDN w:val="0"/>
        <w:adjustRightInd w:val="0"/>
        <w:spacing w:after="0" w:line="240" w:lineRule="auto"/>
        <w:ind w:firstLine="540"/>
        <w:jc w:val="both"/>
        <w:rPr>
          <w:rFonts w:ascii="Calibri" w:hAnsi="Calibri" w:cs="Calibri"/>
        </w:rPr>
      </w:pPr>
      <w:bookmarkStart w:id="3" w:name="Par35"/>
      <w:bookmarkEnd w:id="3"/>
      <w:r>
        <w:rPr>
          <w:rFonts w:ascii="Calibri" w:hAnsi="Calibri" w:cs="Calibri"/>
        </w:rPr>
        <w:t>2. Те же деяния, совершенные: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крупном размере;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группой лиц по предварительному сговору,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лишением свободы на срок от </w:t>
      </w:r>
      <w:proofErr w:type="spellStart"/>
      <w:proofErr w:type="gramStart"/>
      <w:r>
        <w:rPr>
          <w:rFonts w:ascii="Calibri" w:hAnsi="Calibri" w:cs="Calibri"/>
        </w:rPr>
        <w:t>от</w:t>
      </w:r>
      <w:proofErr w:type="spellEnd"/>
      <w:proofErr w:type="gramEnd"/>
      <w:r>
        <w:rPr>
          <w:rFonts w:ascii="Calibri" w:hAnsi="Calibri" w:cs="Calibri"/>
        </w:rPr>
        <w:t xml:space="preserve"> девяти до двенадцати лет со штрафом в размере от двухсот пятидесяти тысяч до трехсот тысяч рублей.</w:t>
      </w:r>
    </w:p>
    <w:p w:rsidR="004B54E3" w:rsidRDefault="004B54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Закона</w:t>
        </w:r>
      </w:hyperlink>
      <w:r>
        <w:rPr>
          <w:rFonts w:ascii="Calibri" w:hAnsi="Calibri" w:cs="Calibri"/>
        </w:rPr>
        <w:t xml:space="preserve"> Республики Абхазия от 29.11.2012 N 3227-с-V)</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Деяния, предусмотренные </w:t>
      </w:r>
      <w:hyperlink w:anchor="Par33" w:history="1">
        <w:r>
          <w:rPr>
            <w:rFonts w:ascii="Calibri" w:hAnsi="Calibri" w:cs="Calibri"/>
            <w:color w:val="0000FF"/>
          </w:rPr>
          <w:t>частями первой</w:t>
        </w:r>
      </w:hyperlink>
      <w:r>
        <w:rPr>
          <w:rFonts w:ascii="Calibri" w:hAnsi="Calibri" w:cs="Calibri"/>
        </w:rPr>
        <w:t xml:space="preserve"> или </w:t>
      </w:r>
      <w:hyperlink w:anchor="Par35" w:history="1">
        <w:r>
          <w:rPr>
            <w:rFonts w:ascii="Calibri" w:hAnsi="Calibri" w:cs="Calibri"/>
            <w:color w:val="0000FF"/>
          </w:rPr>
          <w:t>второй</w:t>
        </w:r>
      </w:hyperlink>
      <w:r>
        <w:rPr>
          <w:rFonts w:ascii="Calibri" w:hAnsi="Calibri" w:cs="Calibri"/>
        </w:rPr>
        <w:t xml:space="preserve"> настоящей статьи, совершенные: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организованной группой;</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особо крупном размере;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лицом с использованием своего служебного положения,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лишением свободы на срок от </w:t>
      </w:r>
      <w:proofErr w:type="spellStart"/>
      <w:proofErr w:type="gramStart"/>
      <w:r>
        <w:rPr>
          <w:rFonts w:ascii="Calibri" w:hAnsi="Calibri" w:cs="Calibri"/>
        </w:rPr>
        <w:t>от</w:t>
      </w:r>
      <w:proofErr w:type="spellEnd"/>
      <w:proofErr w:type="gramEnd"/>
      <w:r>
        <w:rPr>
          <w:rFonts w:ascii="Calibri" w:hAnsi="Calibri" w:cs="Calibri"/>
        </w:rPr>
        <w:t xml:space="preserve"> двенадцати до пятнадцати лет с лишением права занимать определенные должности или заниматься определенной деятельностью на срок до 3 лет или без такового со штрафом в размере от трехсот тысяч до трехсот пятидесяти тысяч рублей, либо пожизненным лишением свободы.</w:t>
      </w:r>
    </w:p>
    <w:p w:rsidR="004B54E3" w:rsidRDefault="004B54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Закона</w:t>
        </w:r>
      </w:hyperlink>
      <w:r>
        <w:rPr>
          <w:rFonts w:ascii="Calibri" w:hAnsi="Calibri" w:cs="Calibri"/>
        </w:rPr>
        <w:t xml:space="preserve"> Республики Абхазия от 29.11.2012 N 3227-с-V)</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225. Нарушение правил оборота наркотических средств или психотропных веществ</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Закона</w:t>
        </w:r>
      </w:hyperlink>
      <w:r>
        <w:rPr>
          <w:rFonts w:ascii="Calibri" w:hAnsi="Calibri" w:cs="Calibri"/>
        </w:rPr>
        <w:t xml:space="preserve"> Республики Абхазия от 21.07.2009 N 2426-с-IV)</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w:t>
      </w:r>
      <w:proofErr w:type="gramEnd"/>
      <w:r>
        <w:rPr>
          <w:rFonts w:ascii="Calibri" w:hAnsi="Calibri" w:cs="Calibri"/>
        </w:rPr>
        <w:t xml:space="preserve"> лицом, в обязанности которого входит соблюдение указанных правил,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ста тысяч до ста пятидесяти тысяч рублей с лишением права занимать определенные должности или заниматься определенной деятельностью на срок от одного до трех лет.</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То же деяние, совершенное из корыстных побуждений либо по влекшее по </w:t>
      </w:r>
      <w:r>
        <w:rPr>
          <w:rFonts w:ascii="Calibri" w:hAnsi="Calibri" w:cs="Calibri"/>
        </w:rPr>
        <w:lastRenderedPageBreak/>
        <w:t>неосторожности причинение вреда здоровью человека или иные тяжкие последствия,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лишением свободы на срок от трех до шести лет с лишением права занимать определенные должности или заниматься определенной деятельностью на срок от одного года до трех лет.</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226. Хищение либо вымогательство наркотических средств или психотропных веществ</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Республики Абхазия от 21.07.2009 N 2426-с-IV)</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rPr>
          <w:rFonts w:ascii="Calibri" w:hAnsi="Calibri" w:cs="Calibri"/>
        </w:rPr>
      </w:pPr>
      <w:bookmarkStart w:id="4" w:name="Par60"/>
      <w:bookmarkEnd w:id="4"/>
      <w:r>
        <w:rPr>
          <w:rFonts w:ascii="Calibri" w:hAnsi="Calibri" w:cs="Calibri"/>
        </w:rPr>
        <w:t>1. Хищение либо вымогательство наркотических средств или психотропных веществ,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от четырех до шести лет;</w:t>
      </w:r>
    </w:p>
    <w:p w:rsidR="004B54E3" w:rsidRDefault="004B54E3">
      <w:pPr>
        <w:widowControl w:val="0"/>
        <w:autoSpaceDE w:val="0"/>
        <w:autoSpaceDN w:val="0"/>
        <w:adjustRightInd w:val="0"/>
        <w:spacing w:after="0" w:line="240" w:lineRule="auto"/>
        <w:ind w:firstLine="540"/>
        <w:jc w:val="both"/>
        <w:rPr>
          <w:rFonts w:ascii="Calibri" w:hAnsi="Calibri" w:cs="Calibri"/>
        </w:rPr>
      </w:pPr>
      <w:bookmarkStart w:id="5" w:name="Par62"/>
      <w:bookmarkEnd w:id="5"/>
      <w:r>
        <w:rPr>
          <w:rFonts w:ascii="Calibri" w:hAnsi="Calibri" w:cs="Calibri"/>
        </w:rPr>
        <w:t>2. Те же деяния, совершенные: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лицом с использованием своего служебного положения;</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крупном размере;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применением насилия, не опасного для жизни или здоровья, либо с угрозой применения такого насилия,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от восьми до десяти лет с конфискацией имущества.</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Деяния, предусмотренные </w:t>
      </w:r>
      <w:hyperlink w:anchor="Par60" w:history="1">
        <w:r>
          <w:rPr>
            <w:rFonts w:ascii="Calibri" w:hAnsi="Calibri" w:cs="Calibri"/>
            <w:color w:val="0000FF"/>
          </w:rPr>
          <w:t>частями первой</w:t>
        </w:r>
      </w:hyperlink>
      <w:r>
        <w:rPr>
          <w:rFonts w:ascii="Calibri" w:hAnsi="Calibri" w:cs="Calibri"/>
        </w:rPr>
        <w:t xml:space="preserve"> или </w:t>
      </w:r>
      <w:hyperlink w:anchor="Par62" w:history="1">
        <w:r>
          <w:rPr>
            <w:rFonts w:ascii="Calibri" w:hAnsi="Calibri" w:cs="Calibri"/>
            <w:color w:val="0000FF"/>
          </w:rPr>
          <w:t>второй</w:t>
        </w:r>
      </w:hyperlink>
      <w:r>
        <w:rPr>
          <w:rFonts w:ascii="Calibri" w:hAnsi="Calibri" w:cs="Calibri"/>
        </w:rPr>
        <w:t xml:space="preserve"> настоящей статьи, если они совершены:</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организованной группой;</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наркотических средств или психотропных веществ в особо крупном размере;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 применением насилия, опасного для жизни или здоровья, либо с угрозой применения такого насилия,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от двенадцати до пятнадцати лет с конфискацией имущества.</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227. Склонение к потреблению наркотических средств или психотропных веществ</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Закона</w:t>
        </w:r>
      </w:hyperlink>
      <w:r>
        <w:rPr>
          <w:rFonts w:ascii="Calibri" w:hAnsi="Calibri" w:cs="Calibri"/>
        </w:rPr>
        <w:t xml:space="preserve"> Республики Абхазия от 21.07.2009 N 2426-с-IV)</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rPr>
          <w:rFonts w:ascii="Calibri" w:hAnsi="Calibri" w:cs="Calibri"/>
        </w:rPr>
      </w:pPr>
      <w:bookmarkStart w:id="6" w:name="Par78"/>
      <w:bookmarkEnd w:id="6"/>
      <w:r>
        <w:rPr>
          <w:rFonts w:ascii="Calibri" w:hAnsi="Calibri" w:cs="Calibri"/>
        </w:rPr>
        <w:t>1. Склонение к потреблению наркотических средств или психотропных веществ,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лишением свободы на срок от шести до восьми лет.</w:t>
      </w:r>
    </w:p>
    <w:p w:rsidR="004B54E3" w:rsidRDefault="004B54E3">
      <w:pPr>
        <w:widowControl w:val="0"/>
        <w:autoSpaceDE w:val="0"/>
        <w:autoSpaceDN w:val="0"/>
        <w:adjustRightInd w:val="0"/>
        <w:spacing w:after="0" w:line="240" w:lineRule="auto"/>
        <w:ind w:firstLine="540"/>
        <w:jc w:val="both"/>
        <w:rPr>
          <w:rFonts w:ascii="Calibri" w:hAnsi="Calibri" w:cs="Calibri"/>
        </w:rPr>
      </w:pPr>
      <w:bookmarkStart w:id="7" w:name="Par80"/>
      <w:bookmarkEnd w:id="7"/>
      <w:r>
        <w:rPr>
          <w:rFonts w:ascii="Calibri" w:hAnsi="Calibri" w:cs="Calibri"/>
        </w:rPr>
        <w:t>2. То же деяние, совершенное: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заведомо несовершеннолетнего либо двух или более лиц;</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 применением насилия или с угрозой его применения,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лишением свободы на срок от восьми до десяти лет.</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Деяния, предусмотренные </w:t>
      </w:r>
      <w:hyperlink w:anchor="Par78" w:history="1">
        <w:r>
          <w:rPr>
            <w:rFonts w:ascii="Calibri" w:hAnsi="Calibri" w:cs="Calibri"/>
            <w:color w:val="0000FF"/>
          </w:rPr>
          <w:t>частями первой</w:t>
        </w:r>
      </w:hyperlink>
      <w:r>
        <w:rPr>
          <w:rFonts w:ascii="Calibri" w:hAnsi="Calibri" w:cs="Calibri"/>
        </w:rPr>
        <w:t xml:space="preserve"> или </w:t>
      </w:r>
      <w:hyperlink w:anchor="Par80" w:history="1">
        <w:r>
          <w:rPr>
            <w:rFonts w:ascii="Calibri" w:hAnsi="Calibri" w:cs="Calibri"/>
            <w:color w:val="0000FF"/>
          </w:rPr>
          <w:t>второй</w:t>
        </w:r>
      </w:hyperlink>
      <w:r>
        <w:rPr>
          <w:rFonts w:ascii="Calibri" w:hAnsi="Calibri" w:cs="Calibri"/>
        </w:rPr>
        <w:t xml:space="preserve"> настоящей статьи, если они повлекли смерть потерпевшего или иные тяжкие последствия, -</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от десяти до двенадцати лет с конфискацией имущества.</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proofErr w:type="gramStart"/>
      <w:r>
        <w:rPr>
          <w:rFonts w:ascii="Calibri" w:hAnsi="Calibri" w:cs="Calibri"/>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roofErr w:type="gramEnd"/>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228. Незаконное культивирование запрещенных к возделыванию растений, содержащих наркотические вещества</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w:t>
      </w:r>
      <w:hyperlink r:id="rId24" w:history="1">
        <w:r>
          <w:rPr>
            <w:rFonts w:ascii="Calibri" w:hAnsi="Calibri" w:cs="Calibri"/>
            <w:color w:val="0000FF"/>
          </w:rPr>
          <w:t>Закона</w:t>
        </w:r>
      </w:hyperlink>
      <w:r>
        <w:rPr>
          <w:rFonts w:ascii="Calibri" w:hAnsi="Calibri" w:cs="Calibri"/>
        </w:rPr>
        <w:t xml:space="preserve"> Республики Абхазия от 21.07.2009 N 2426-с-IV)</w:t>
      </w:r>
    </w:p>
    <w:p w:rsidR="004B54E3" w:rsidRDefault="004B54E3">
      <w:pPr>
        <w:widowControl w:val="0"/>
        <w:autoSpaceDE w:val="0"/>
        <w:autoSpaceDN w:val="0"/>
        <w:adjustRightInd w:val="0"/>
        <w:spacing w:after="0" w:line="240" w:lineRule="auto"/>
        <w:ind w:firstLine="540"/>
        <w:jc w:val="both"/>
        <w:rPr>
          <w:rFonts w:ascii="Calibri" w:hAnsi="Calibri" w:cs="Calibri"/>
        </w:rPr>
      </w:pP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Посев или выращивание запрещенных к возделыванию растений, а также культивирование сортов конопли, мака или других растений,-</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от шести до восьми лет, со штрафом в размере от ста тысяч до ста пятидесяти тысяч рублей.</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деяния, совершенные,-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организованной группой;</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крупном размере,</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наказываются лишением свободы на срок от десяти до двенадцати лет.</w:t>
      </w:r>
    </w:p>
    <w:p w:rsidR="004B54E3" w:rsidRDefault="004B5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Растения, запрещенные к возделыванию, содержащие наркотические вещества, а также крупный размер для целей настоящей статьи утверждаются Кабинетом Министров Республики Абхазия.</w:t>
      </w:r>
    </w:p>
    <w:p w:rsidR="004B54E3" w:rsidRDefault="004B54E3">
      <w:pPr>
        <w:widowControl w:val="0"/>
        <w:autoSpaceDE w:val="0"/>
        <w:autoSpaceDN w:val="0"/>
        <w:adjustRightInd w:val="0"/>
        <w:spacing w:after="0" w:line="240" w:lineRule="auto"/>
        <w:rPr>
          <w:rFonts w:ascii="Calibri" w:hAnsi="Calibri" w:cs="Calibri"/>
        </w:rPr>
      </w:pPr>
      <w:hyperlink r:id="rId25" w:history="1">
        <w:r>
          <w:rPr>
            <w:rFonts w:ascii="Calibri" w:hAnsi="Calibri" w:cs="Calibri"/>
            <w:i/>
            <w:iCs/>
            <w:color w:val="0000FF"/>
          </w:rPr>
          <w:br/>
        </w:r>
        <w:proofErr w:type="gramStart"/>
        <w:r>
          <w:rPr>
            <w:rFonts w:ascii="Calibri" w:hAnsi="Calibri" w:cs="Calibri"/>
            <w:i/>
            <w:iCs/>
            <w:color w:val="0000FF"/>
          </w:rPr>
          <w:t>г</w:t>
        </w:r>
        <w:proofErr w:type="gramEnd"/>
        <w:r>
          <w:rPr>
            <w:rFonts w:ascii="Calibri" w:hAnsi="Calibri" w:cs="Calibri"/>
            <w:i/>
            <w:iCs/>
            <w:color w:val="0000FF"/>
          </w:rPr>
          <w:t>л. 25, "Уголовный кодекс Республики Абхазия" от 10.01.2007 N 1555-с-XIV (принят Народным Собранием-Парламентом Республики Абхазия 28.12.2006) (ред. от 29.11.2012) {</w:t>
        </w:r>
        <w:proofErr w:type="spellStart"/>
        <w:r>
          <w:rPr>
            <w:rFonts w:ascii="Calibri" w:hAnsi="Calibri" w:cs="Calibri"/>
            <w:i/>
            <w:iCs/>
            <w:color w:val="0000FF"/>
          </w:rPr>
          <w:t>КонсультантПлюс</w:t>
        </w:r>
        <w:proofErr w:type="spellEnd"/>
        <w:r>
          <w:rPr>
            <w:rFonts w:ascii="Calibri" w:hAnsi="Calibri" w:cs="Calibri"/>
            <w:i/>
            <w:iCs/>
            <w:color w:val="0000FF"/>
          </w:rPr>
          <w:t>}</w:t>
        </w:r>
        <w:r>
          <w:rPr>
            <w:rFonts w:ascii="Calibri" w:hAnsi="Calibri" w:cs="Calibri"/>
            <w:i/>
            <w:iCs/>
            <w:color w:val="0000FF"/>
          </w:rPr>
          <w:br/>
        </w:r>
      </w:hyperlink>
    </w:p>
    <w:p w:rsidR="00C153C9" w:rsidRDefault="00C153C9"/>
    <w:sectPr w:rsidR="00C153C9" w:rsidSect="009A6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B54E3"/>
    <w:rsid w:val="004B54E3"/>
    <w:rsid w:val="00C15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4E3"/>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5190450BC7CAF660D8E6C87D5C4143179C9273EF11186D84F813727B7C01765E868FE4F11604118F1g3kEI" TargetMode="External"/><Relationship Id="rId13" Type="http://schemas.openxmlformats.org/officeDocument/2006/relationships/hyperlink" Target="consultantplus://offline/ref=688DA5F1F97F60F932915E0F548F7BC100EB8B0E09CAD5D9DE7789CDh4k4I" TargetMode="External"/><Relationship Id="rId18" Type="http://schemas.openxmlformats.org/officeDocument/2006/relationships/hyperlink" Target="consultantplus://offline/ref=50DD1D61EECC0E0A365F36D2EA06E1C6BB9A583A8DE2DBAE997251C0B8139D5806039020F57B4A3BBBA4oCiB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50DD1D61EECC0E0A365F36D2EA06E1C6BB9A583A8FE6D1AD997251C0B8139D5806039020F57B4A3BBBA7oCi0I" TargetMode="External"/><Relationship Id="rId7" Type="http://schemas.openxmlformats.org/officeDocument/2006/relationships/hyperlink" Target="consultantplus://offline/ref=8345190450BC7CAF660D8E6C87D5C4143179C9273EF11188D84F813727B7C01765E868FE4F11604118F1g3kEI" TargetMode="External"/><Relationship Id="rId12" Type="http://schemas.openxmlformats.org/officeDocument/2006/relationships/hyperlink" Target="consultantplus://offline/ref=8345190450BC7CAF660D8E6C87D5C4143179C9273BF3128FD84F813727B7C01765E868FE4F11604118F1g3k1I" TargetMode="External"/><Relationship Id="rId17" Type="http://schemas.openxmlformats.org/officeDocument/2006/relationships/hyperlink" Target="consultantplus://offline/ref=50DD1D61EECC0E0A365F36D2EA06E1C6BB9A583A8AE5D5A0997251C0B8139Do5i8I" TargetMode="External"/><Relationship Id="rId25" Type="http://schemas.openxmlformats.org/officeDocument/2006/relationships/hyperlink" Target="consultantplus://offline/ref=50DD1D61EECC0E0A365F36D2EA06E1C6BB9A583A8AE4D2AC997251C0B8139D5806039020F57B4A3AB8AEoCiEI" TargetMode="External"/><Relationship Id="rId2" Type="http://schemas.openxmlformats.org/officeDocument/2006/relationships/settings" Target="settings.xml"/><Relationship Id="rId16" Type="http://schemas.openxmlformats.org/officeDocument/2006/relationships/hyperlink" Target="consultantplus://offline/ref=50DD1D61EECC0E0A365F36D2EA06E1C6BB9A583A8DE2DBAE997251C0B8139D5806039020F57B4A3BBBA6oCiEI" TargetMode="External"/><Relationship Id="rId20" Type="http://schemas.openxmlformats.org/officeDocument/2006/relationships/hyperlink" Target="consultantplus://offline/ref=50DD1D61EECC0E0A365F36D2EA06E1C6BB9A583A8AE4D2A8997251C0B8139D5806039020F57B4A3BBBA6oCiBI" TargetMode="External"/><Relationship Id="rId1" Type="http://schemas.openxmlformats.org/officeDocument/2006/relationships/styles" Target="styles.xml"/><Relationship Id="rId6" Type="http://schemas.openxmlformats.org/officeDocument/2006/relationships/hyperlink" Target="consultantplus://offline/ref=8345190450BC7CAF660D8E6C87D5C4143179C9273EF1118AD84F813727B7C01765E868FE4F11604118F1g3kEI" TargetMode="External"/><Relationship Id="rId11" Type="http://schemas.openxmlformats.org/officeDocument/2006/relationships/hyperlink" Target="consultantplus://offline/ref=8345190450BC7CAF660D8E6C87D5C4143179C9273CF51B89D84F813727B7C01765E868FE4F11604118F1g3k1I" TargetMode="External"/><Relationship Id="rId24" Type="http://schemas.openxmlformats.org/officeDocument/2006/relationships/hyperlink" Target="consultantplus://offline/ref=50DD1D61EECC0E0A365F36D2EA06E1C6BB9A583A8FE6D1AD997251C0B8139D5806039020F57B4A3BBBA7oCi0I" TargetMode="External"/><Relationship Id="rId5" Type="http://schemas.openxmlformats.org/officeDocument/2006/relationships/hyperlink" Target="consultantplus://offline/ref=8345190450BC7CAF660D8E6C87D5C4143179C9273EF1118CD84F813727B7C01765E868FE4F11604118F1g3kEI" TargetMode="External"/><Relationship Id="rId15" Type="http://schemas.openxmlformats.org/officeDocument/2006/relationships/hyperlink" Target="consultantplus://offline/ref=50DD1D61EECC0E0A365F36D2EA06E1C6BB9A583A8AE5D5A0997251C0B8139Do5i8I" TargetMode="External"/><Relationship Id="rId23" Type="http://schemas.openxmlformats.org/officeDocument/2006/relationships/hyperlink" Target="consultantplus://offline/ref=50DD1D61EECC0E0A365F36D2EA06E1C6BB9A583A8FE6D1AD997251C0B8139D5806039020F57B4A3BBBA7oCi0I" TargetMode="External"/><Relationship Id="rId10" Type="http://schemas.openxmlformats.org/officeDocument/2006/relationships/hyperlink" Target="consultantplus://offline/ref=8345190450BC7CAF660D8E6C87D5C4143179C9273EF7138BD84F813727B7C01765E868FE4F11604118F1g3k0I" TargetMode="External"/><Relationship Id="rId19" Type="http://schemas.openxmlformats.org/officeDocument/2006/relationships/hyperlink" Target="consultantplus://offline/ref=50DD1D61EECC0E0A365F36D2EA06E1C6BB9A583A8AE4D2A8997251C0B8139D5806039020F57B4A3BBBA6oCi8I" TargetMode="External"/><Relationship Id="rId4" Type="http://schemas.openxmlformats.org/officeDocument/2006/relationships/hyperlink" Target="consultantplus://offline/ref=8345190450BC7CAF660D8E6C87D5C4143179C9273EF11287D84F813727B7C01765E868FE4F11604118F1g3kFI" TargetMode="External"/><Relationship Id="rId9" Type="http://schemas.openxmlformats.org/officeDocument/2006/relationships/hyperlink" Target="consultantplus://offline/ref=8345190450BC7CAF660D8E6C87D5C4143179C9273EF1108ED84F813727B7C01765E868FE4F11604118F1g3kEI" TargetMode="External"/><Relationship Id="rId14" Type="http://schemas.openxmlformats.org/officeDocument/2006/relationships/hyperlink" Target="consultantplus://offline/ref=50DD1D61EECC0E0A365F36D2EA06E1C6BB9A583A8FE6D1AD997251C0B8139D5806039020F57B4A3BBBA7oCi1I" TargetMode="External"/><Relationship Id="rId22" Type="http://schemas.openxmlformats.org/officeDocument/2006/relationships/hyperlink" Target="consultantplus://offline/ref=50DD1D61EECC0E0A365F36D2EA06E1C6BB9A583A8FE6D1AD997251C0B8139D5806039020F57B4A3BBBA7oCi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2127</Words>
  <Characters>12125</Characters>
  <Application>Microsoft Office Word</Application>
  <DocSecurity>0</DocSecurity>
  <Lines>101</Lines>
  <Paragraphs>28</Paragraphs>
  <ScaleCrop>false</ScaleCrop>
  <Company>Microsoft</Company>
  <LinksUpToDate>false</LinksUpToDate>
  <CharactersWithSpaces>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Восход</dc:creator>
  <cp:lastModifiedBy>Восход</cp:lastModifiedBy>
  <cp:revision>1</cp:revision>
  <dcterms:created xsi:type="dcterms:W3CDTF">2015-10-19T08:34:00Z</dcterms:created>
  <dcterms:modified xsi:type="dcterms:W3CDTF">2015-10-19T08:37:00Z</dcterms:modified>
</cp:coreProperties>
</file>